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</w:t>
      </w:r>
      <w:bookmarkStart w:id="0" w:name="_GoBack"/>
      <w:bookmarkEnd w:id="0"/>
      <w:r w:rsidRPr="00111F32">
        <w:rPr>
          <w:rFonts w:ascii="Calibri" w:eastAsia="Calibri" w:hAnsi="Calibri" w:cs="Calibri"/>
          <w:b/>
          <w:bCs/>
          <w:sz w:val="28"/>
          <w:szCs w:val="28"/>
        </w:rPr>
        <w:t>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84491A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i/>
          <w:i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на участие в тендере </w:t>
      </w:r>
      <w:r w:rsidR="0084491A">
        <w:rPr>
          <w:rFonts w:ascii="Calibri" w:eastAsia="Calibri" w:hAnsi="Calibri" w:cs="Calibri"/>
          <w:b/>
          <w:bCs/>
          <w:sz w:val="24"/>
          <w:szCs w:val="24"/>
        </w:rPr>
        <w:t>по разработке проекта склада хранения нефтепродуктов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для  </w:t>
      </w:r>
      <w:r w:rsidRPr="00111F32">
        <w:rPr>
          <w:rFonts w:ascii="Calibri" w:eastAsia="Calibri" w:hAnsi="Calibri" w:cs="Calibri"/>
          <w:b/>
          <w:sz w:val="24"/>
          <w:szCs w:val="24"/>
        </w:rPr>
        <w:t>ОАО «</w:t>
      </w:r>
      <w:proofErr w:type="spellStart"/>
      <w:r w:rsidRPr="00111F32">
        <w:rPr>
          <w:rFonts w:ascii="Calibri" w:eastAsia="Calibri" w:hAnsi="Calibri" w:cs="Calibri"/>
          <w:b/>
          <w:sz w:val="24"/>
          <w:szCs w:val="24"/>
        </w:rPr>
        <w:t>Копейский</w:t>
      </w:r>
      <w:proofErr w:type="spellEnd"/>
      <w:r w:rsidRPr="00111F32">
        <w:rPr>
          <w:rFonts w:ascii="Calibri" w:eastAsia="Calibri" w:hAnsi="Calibri" w:cs="Calibri"/>
          <w:b/>
          <w:sz w:val="24"/>
          <w:szCs w:val="24"/>
        </w:rPr>
        <w:t xml:space="preserve"> машиностроительный завод»</w:t>
      </w:r>
      <w:r w:rsidRPr="00111F32">
        <w:rPr>
          <w:rFonts w:ascii="Calibri" w:eastAsia="Calibri" w:hAnsi="Calibri" w:cs="Calibri"/>
          <w:sz w:val="24"/>
          <w:szCs w:val="24"/>
        </w:rPr>
        <w:t xml:space="preserve">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из налоговых органов о наличии/отсутствии задолженности по налоговым платежам.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Отзывы о проделанной работе на других предприятиях (не менее 3-х).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Оферта (ТКП), представленная по форме, определённой Закупочной документацией, с Приложением </w:t>
      </w:r>
      <w:r w:rsidR="0084491A">
        <w:rPr>
          <w:rFonts w:ascii="Calibri" w:eastAsia="Calibri" w:hAnsi="Calibri" w:cs="Calibri"/>
          <w:bCs/>
          <w:sz w:val="24"/>
          <w:szCs w:val="24"/>
        </w:rPr>
        <w:t>сметы</w:t>
      </w:r>
      <w:r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37659F" w:rsidRDefault="00111F32" w:rsidP="0084491A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</w:p>
    <w:sectPr w:rsidR="0037659F" w:rsidSect="0084491A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5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37659F"/>
    <w:rsid w:val="005D5321"/>
    <w:rsid w:val="00767F85"/>
    <w:rsid w:val="008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4</cp:revision>
  <dcterms:created xsi:type="dcterms:W3CDTF">2014-08-04T07:47:00Z</dcterms:created>
  <dcterms:modified xsi:type="dcterms:W3CDTF">2014-12-03T05:46:00Z</dcterms:modified>
</cp:coreProperties>
</file>